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902101">
        <w:rPr>
          <w:b/>
          <w:sz w:val="22"/>
          <w:szCs w:val="22"/>
        </w:rPr>
        <w:t>«Русь. Россия. Родина» на тему «На берегах Амурского залива»</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tbl>
      <w:tblPr>
        <w:tblStyle w:val="a8"/>
        <w:tblW w:w="0" w:type="auto"/>
        <w:tblInd w:w="108" w:type="dxa"/>
        <w:tblLook w:val="04A0"/>
      </w:tblPr>
      <w:tblGrid>
        <w:gridCol w:w="960"/>
        <w:gridCol w:w="8503"/>
      </w:tblGrid>
      <w:tr w:rsidR="00FA0C8E" w:rsidRPr="00642D22" w:rsidTr="00FA0C8E">
        <w:tc>
          <w:tcPr>
            <w:tcW w:w="960" w:type="dxa"/>
            <w:tcBorders>
              <w:top w:val="nil"/>
              <w:left w:val="nil"/>
              <w:bottom w:val="nil"/>
              <w:right w:val="nil"/>
            </w:tcBorders>
          </w:tcPr>
          <w:p w:rsidR="00FA0C8E" w:rsidRPr="00642D22" w:rsidRDefault="00FA0C8E" w:rsidP="00784B1F">
            <w:pPr>
              <w:pStyle w:val="a3"/>
              <w:spacing w:before="0" w:beforeAutospacing="0" w:after="0" w:afterAutospacing="0" w:line="228" w:lineRule="auto"/>
              <w:jc w:val="right"/>
              <w:rPr>
                <w:sz w:val="22"/>
                <w:szCs w:val="22"/>
              </w:rPr>
            </w:pPr>
            <w:permStart w:id="0" w:edGrp="everyone" w:colFirst="1" w:colLast="1"/>
            <w:permStart w:id="1" w:edGrp="everyone"/>
            <w:r w:rsidRPr="00642D22">
              <w:rPr>
                <w:sz w:val="22"/>
                <w:szCs w:val="22"/>
              </w:rPr>
              <w:t>и</w:t>
            </w:r>
          </w:p>
        </w:tc>
        <w:tc>
          <w:tcPr>
            <w:tcW w:w="8503" w:type="dxa"/>
            <w:tcBorders>
              <w:top w:val="nil"/>
              <w:left w:val="nil"/>
              <w:right w:val="nil"/>
            </w:tcBorders>
          </w:tcPr>
          <w:p w:rsidR="00FA0C8E" w:rsidRPr="00642D22" w:rsidRDefault="00FA0C8E" w:rsidP="00784B1F">
            <w:pPr>
              <w:pStyle w:val="11"/>
              <w:rPr>
                <w:sz w:val="22"/>
                <w:szCs w:val="22"/>
              </w:rPr>
            </w:pPr>
            <w:r w:rsidRPr="00642D22">
              <w:rPr>
                <w:sz w:val="22"/>
                <w:szCs w:val="22"/>
              </w:rPr>
              <w:t xml:space="preserve">                                                                                                                                                                       </w:t>
            </w:r>
          </w:p>
        </w:tc>
      </w:tr>
    </w:tbl>
    <w:permEnd w:id="0"/>
    <w:p w:rsidR="00FA0C8E" w:rsidRPr="00642D22" w:rsidRDefault="00FA0C8E" w:rsidP="00FA0C8E">
      <w:pPr>
        <w:pStyle w:val="a3"/>
        <w:spacing w:before="0" w:beforeAutospacing="0" w:after="0" w:afterAutospacing="0" w:line="228" w:lineRule="auto"/>
        <w:ind w:firstLine="708"/>
        <w:jc w:val="center"/>
        <w:rPr>
          <w:sz w:val="22"/>
          <w:szCs w:val="22"/>
        </w:rPr>
      </w:pPr>
      <w:r w:rsidRPr="00642D22">
        <w:rPr>
          <w:sz w:val="22"/>
          <w:szCs w:val="22"/>
        </w:rPr>
        <w:t>фамилия, имя, отчество (при наличии) лица, участвующего в конкурсе)</w:t>
      </w:r>
    </w:p>
    <w:p w:rsidR="00FA0C8E" w:rsidRPr="00642D22" w:rsidRDefault="00FA0C8E" w:rsidP="00FA0C8E">
      <w:pPr>
        <w:pStyle w:val="11"/>
        <w:rPr>
          <w:sz w:val="22"/>
          <w:szCs w:val="22"/>
        </w:rPr>
      </w:pPr>
      <w:permStart w:id="2" w:edGrp="everyone"/>
      <w:r w:rsidRPr="00642D22">
        <w:rPr>
          <w:sz w:val="22"/>
          <w:szCs w:val="22"/>
        </w:rPr>
        <w:t xml:space="preserve"> ____________ </w:t>
      </w:r>
      <w:permEnd w:id="2"/>
      <w:r w:rsidRPr="00642D22">
        <w:rPr>
          <w:sz w:val="22"/>
          <w:szCs w:val="22"/>
        </w:rPr>
        <w:t>года рождения, именуемы</w:t>
      </w:r>
      <w:proofErr w:type="gramStart"/>
      <w:r w:rsidRPr="00642D22">
        <w:rPr>
          <w:sz w:val="22"/>
          <w:szCs w:val="22"/>
        </w:rPr>
        <w:t>й(</w:t>
      </w:r>
      <w:proofErr w:type="gramEnd"/>
      <w:r w:rsidRPr="00642D22">
        <w:rPr>
          <w:sz w:val="22"/>
          <w:szCs w:val="22"/>
        </w:rPr>
        <w:t>ая) в дальнейшем «Участник»</w:t>
      </w:r>
      <w:r w:rsidR="00642D22">
        <w:rPr>
          <w:sz w:val="22"/>
          <w:szCs w:val="22"/>
        </w:rPr>
        <w:t>, «Конкурсант»</w:t>
      </w:r>
      <w:r w:rsidRPr="00642D22">
        <w:rPr>
          <w:sz w:val="22"/>
          <w:szCs w:val="22"/>
        </w:rPr>
        <w:t xml:space="preserve">,  </w:t>
      </w:r>
    </w:p>
    <w:tbl>
      <w:tblPr>
        <w:tblStyle w:val="a8"/>
        <w:tblW w:w="0" w:type="auto"/>
        <w:tblInd w:w="108" w:type="dxa"/>
        <w:tblLook w:val="04A0"/>
      </w:tblPr>
      <w:tblGrid>
        <w:gridCol w:w="9463"/>
      </w:tblGrid>
      <w:tr w:rsidR="00FA0C8E" w:rsidRPr="00642D22" w:rsidTr="00784B1F">
        <w:tc>
          <w:tcPr>
            <w:tcW w:w="9923" w:type="dxa"/>
            <w:tcBorders>
              <w:top w:val="nil"/>
              <w:left w:val="nil"/>
              <w:bottom w:val="single" w:sz="4" w:space="0" w:color="auto"/>
              <w:right w:val="nil"/>
            </w:tcBorders>
          </w:tcPr>
          <w:p w:rsidR="00FA0C8E" w:rsidRPr="00642D22" w:rsidRDefault="00FA0C8E" w:rsidP="00784B1F">
            <w:pPr>
              <w:pStyle w:val="11"/>
              <w:rPr>
                <w:sz w:val="22"/>
                <w:szCs w:val="22"/>
              </w:rPr>
            </w:pPr>
            <w:permStart w:id="3" w:edGrp="everyone"/>
            <w:r w:rsidRPr="00642D22">
              <w:rPr>
                <w:sz w:val="22"/>
                <w:szCs w:val="22"/>
              </w:rPr>
              <w:t xml:space="preserve">                                                                                                                                                                                           </w:t>
            </w:r>
          </w:p>
        </w:tc>
      </w:tr>
    </w:tbl>
    <w:permEnd w:id="1"/>
    <w:permEnd w:id="3"/>
    <w:p w:rsidR="00FA0C8E" w:rsidRPr="00642D22" w:rsidRDefault="00FA0C8E" w:rsidP="00FA0C8E">
      <w:pPr>
        <w:pStyle w:val="ConsPlusNonformat"/>
        <w:tabs>
          <w:tab w:val="left" w:pos="5103"/>
        </w:tabs>
        <w:spacing w:line="228" w:lineRule="auto"/>
        <w:jc w:val="center"/>
        <w:rPr>
          <w:rFonts w:ascii="Times New Roman" w:eastAsiaTheme="minorEastAsia" w:hAnsi="Times New Roman" w:cs="Times New Roman"/>
          <w:sz w:val="22"/>
          <w:szCs w:val="22"/>
          <w:lang w:eastAsia="ru-RU"/>
        </w:rPr>
      </w:pPr>
      <w:r w:rsidRPr="00642D22">
        <w:rPr>
          <w:rFonts w:ascii="Times New Roman" w:eastAsiaTheme="minorEastAsia" w:hAnsi="Times New Roman" w:cs="Times New Roman"/>
          <w:sz w:val="22"/>
          <w:szCs w:val="22"/>
          <w:lang w:eastAsia="ru-RU"/>
        </w:rPr>
        <w:t>(фамилия, имя, отчество (при наличии) лица, действующего в интересах Участника либо, если Заказчиком выступает Участник в графе указывается: «является Участником»)</w:t>
      </w:r>
    </w:p>
    <w:p w:rsidR="00740AD0" w:rsidRPr="00740AD0" w:rsidRDefault="00FA0C8E" w:rsidP="00FA0C8E">
      <w:pPr>
        <w:pStyle w:val="a3"/>
        <w:spacing w:before="0" w:beforeAutospacing="0" w:after="0" w:afterAutospacing="0"/>
        <w:ind w:firstLine="567"/>
        <w:jc w:val="both"/>
        <w:rPr>
          <w:sz w:val="22"/>
          <w:szCs w:val="22"/>
        </w:rPr>
      </w:pPr>
      <w:r w:rsidRPr="00642D22">
        <w:rPr>
          <w:sz w:val="22"/>
          <w:szCs w:val="22"/>
        </w:rPr>
        <w:t>именуемый(ая) в дальнейшем «Заказчик»</w:t>
      </w:r>
      <w:r w:rsidR="00740AD0" w:rsidRPr="00740AD0">
        <w:rPr>
          <w:sz w:val="22"/>
          <w:szCs w:val="22"/>
        </w:rPr>
        <w:t>, совместно именуемые «Сторон</w:t>
      </w:r>
      <w:bookmarkStart w:id="0" w:name="_GoBack"/>
      <w:bookmarkEnd w:id="0"/>
      <w:permStart w:id="4" w:edGrp="everyone"/>
      <w:permEnd w:id="4"/>
      <w:r w:rsidR="00740AD0" w:rsidRPr="00740AD0">
        <w:rPr>
          <w:sz w:val="22"/>
          <w:szCs w:val="22"/>
        </w:rPr>
        <w:t>ы», заключили настоящий Договор  о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40AD0" w:rsidRPr="00740AD0" w:rsidRDefault="00740AD0" w:rsidP="00F615D2">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По настоящему договору Заказчик вносит организационный взнос и предоставляет на </w:t>
      </w:r>
      <w:r w:rsidR="00340F76">
        <w:rPr>
          <w:b/>
          <w:sz w:val="22"/>
          <w:szCs w:val="22"/>
        </w:rPr>
        <w:t>краев</w:t>
      </w:r>
      <w:r w:rsidR="00902101">
        <w:rPr>
          <w:b/>
          <w:sz w:val="22"/>
          <w:szCs w:val="22"/>
        </w:rPr>
        <w:t>ой</w:t>
      </w:r>
      <w:r w:rsidRPr="00740AD0">
        <w:rPr>
          <w:b/>
          <w:sz w:val="22"/>
          <w:szCs w:val="22"/>
        </w:rPr>
        <w:t xml:space="preserve"> конкурс </w:t>
      </w:r>
      <w:r w:rsidR="00340F76">
        <w:rPr>
          <w:b/>
          <w:sz w:val="22"/>
          <w:szCs w:val="22"/>
        </w:rPr>
        <w:t xml:space="preserve">работ юных художников </w:t>
      </w:r>
      <w:r w:rsidRPr="00740AD0">
        <w:rPr>
          <w:b/>
          <w:sz w:val="22"/>
          <w:szCs w:val="22"/>
        </w:rPr>
        <w:t xml:space="preserve">среди учащихся </w:t>
      </w:r>
      <w:r w:rsidR="00340F76">
        <w:rPr>
          <w:b/>
          <w:sz w:val="22"/>
          <w:szCs w:val="22"/>
        </w:rPr>
        <w:t>детских художественных школ и детских школ иску</w:t>
      </w:r>
      <w:proofErr w:type="gramStart"/>
      <w:r w:rsidR="00340F76">
        <w:rPr>
          <w:b/>
          <w:sz w:val="22"/>
          <w:szCs w:val="22"/>
        </w:rPr>
        <w:t xml:space="preserve">сств </w:t>
      </w:r>
      <w:r w:rsidR="00902101">
        <w:rPr>
          <w:b/>
          <w:sz w:val="22"/>
          <w:szCs w:val="22"/>
        </w:rPr>
        <w:t>Пр</w:t>
      </w:r>
      <w:proofErr w:type="gramEnd"/>
      <w:r w:rsidR="00902101">
        <w:rPr>
          <w:b/>
          <w:sz w:val="22"/>
          <w:szCs w:val="22"/>
        </w:rPr>
        <w:t xml:space="preserve">иморского края </w:t>
      </w:r>
      <w:r w:rsidR="00340F76">
        <w:rPr>
          <w:b/>
          <w:sz w:val="22"/>
          <w:szCs w:val="22"/>
        </w:rPr>
        <w:t xml:space="preserve">«Русь. </w:t>
      </w:r>
      <w:proofErr w:type="gramStart"/>
      <w:r w:rsidR="00340F76">
        <w:rPr>
          <w:b/>
          <w:sz w:val="22"/>
          <w:szCs w:val="22"/>
        </w:rPr>
        <w:t>Россия.</w:t>
      </w:r>
      <w:proofErr w:type="gramEnd"/>
      <w:r w:rsidR="00340F76">
        <w:rPr>
          <w:b/>
          <w:sz w:val="22"/>
          <w:szCs w:val="22"/>
        </w:rPr>
        <w:t xml:space="preserve"> Родина»</w:t>
      </w:r>
      <w:r w:rsidR="00902101">
        <w:rPr>
          <w:b/>
          <w:sz w:val="22"/>
          <w:szCs w:val="22"/>
        </w:rPr>
        <w:t xml:space="preserve"> на тему «На берегах Амурского залива»</w:t>
      </w:r>
      <w:r w:rsidRPr="00740AD0">
        <w:rPr>
          <w:color w:val="000000"/>
          <w:sz w:val="22"/>
          <w:szCs w:val="22"/>
          <w:lang w:bidi="ru-RU"/>
        </w:rPr>
        <w:t xml:space="preserve"> (далее - Конкурс) заявк</w:t>
      </w:r>
      <w:proofErr w:type="gramStart"/>
      <w:r w:rsidRPr="00740AD0">
        <w:rPr>
          <w:color w:val="000000"/>
          <w:sz w:val="22"/>
          <w:szCs w:val="22"/>
          <w:lang w:bidi="ru-RU"/>
        </w:rPr>
        <w:t>у(</w:t>
      </w:r>
      <w:proofErr w:type="gramEnd"/>
      <w:r w:rsidRPr="00740AD0">
        <w:rPr>
          <w:color w:val="000000"/>
          <w:sz w:val="22"/>
          <w:szCs w:val="22"/>
          <w:lang w:bidi="ru-RU"/>
        </w:rPr>
        <w:t>и) на участие конкурсант</w:t>
      </w:r>
      <w:r w:rsidR="00642D22">
        <w:rPr>
          <w:color w:val="000000"/>
          <w:sz w:val="22"/>
          <w:szCs w:val="22"/>
          <w:lang w:bidi="ru-RU"/>
        </w:rPr>
        <w:t>а</w:t>
      </w:r>
      <w:r w:rsidRPr="00740AD0">
        <w:rPr>
          <w:color w:val="000000"/>
          <w:sz w:val="22"/>
          <w:szCs w:val="22"/>
          <w:lang w:bidi="ru-RU"/>
        </w:rPr>
        <w:t xml:space="preserve"> в Конкурсе, а Организатор проводит Конкурс и предоставляет возможность конкурсантам принять </w:t>
      </w:r>
      <w:r w:rsidR="00D01B4C">
        <w:rPr>
          <w:color w:val="000000"/>
          <w:sz w:val="22"/>
          <w:szCs w:val="22"/>
          <w:lang w:bidi="ru-RU"/>
        </w:rPr>
        <w:t>в нем участие</w:t>
      </w:r>
      <w:r w:rsidRPr="00740AD0">
        <w:rPr>
          <w:color w:val="000000"/>
          <w:sz w:val="22"/>
          <w:szCs w:val="22"/>
          <w:lang w:bidi="ru-RU"/>
        </w:rPr>
        <w:t xml:space="preserve">. </w:t>
      </w:r>
    </w:p>
    <w:p w:rsidR="00740AD0" w:rsidRPr="00740AD0" w:rsidRDefault="00740AD0" w:rsidP="00F615D2">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00F615D2" w:rsidRPr="00367F99">
          <w:rPr>
            <w:rStyle w:val="a4"/>
            <w:sz w:val="22"/>
            <w:szCs w:val="22"/>
            <w:lang w:val="en-US"/>
          </w:rPr>
          <w:t>https</w:t>
        </w:r>
        <w:r w:rsidR="00F615D2" w:rsidRPr="00367F99">
          <w:rPr>
            <w:rStyle w:val="a4"/>
            <w:sz w:val="22"/>
            <w:szCs w:val="22"/>
          </w:rPr>
          <w:t>://</w:t>
        </w:r>
        <w:r w:rsidR="00F615D2" w:rsidRPr="00367F99">
          <w:rPr>
            <w:rStyle w:val="a4"/>
            <w:sz w:val="22"/>
            <w:szCs w:val="22"/>
            <w:lang w:val="en-US"/>
          </w:rPr>
          <w:t>vhu</w:t>
        </w:r>
        <w:r w:rsidR="00F615D2" w:rsidRPr="00367F99">
          <w:rPr>
            <w:rStyle w:val="a4"/>
            <w:sz w:val="22"/>
            <w:szCs w:val="22"/>
          </w:rPr>
          <w:t>-</w:t>
        </w:r>
        <w:r w:rsidR="00F615D2" w:rsidRPr="00367F99">
          <w:rPr>
            <w:rStyle w:val="a4"/>
            <w:sz w:val="22"/>
            <w:szCs w:val="22"/>
            <w:lang w:val="en-US"/>
          </w:rPr>
          <w:t>vl</w:t>
        </w:r>
        <w:r w:rsidR="00F615D2" w:rsidRPr="00367F99">
          <w:rPr>
            <w:rStyle w:val="a4"/>
            <w:sz w:val="22"/>
            <w:szCs w:val="22"/>
          </w:rPr>
          <w:t>.</w:t>
        </w:r>
        <w:r w:rsidR="00F615D2" w:rsidRPr="00367F99">
          <w:rPr>
            <w:rStyle w:val="a4"/>
            <w:sz w:val="22"/>
            <w:szCs w:val="22"/>
            <w:lang w:val="en-US"/>
          </w:rPr>
          <w:t>ru</w:t>
        </w:r>
      </w:hyperlink>
      <w:r w:rsidRPr="00740AD0">
        <w:rPr>
          <w:color w:val="000000"/>
          <w:sz w:val="22"/>
          <w:szCs w:val="22"/>
        </w:rPr>
        <w:t xml:space="preserve">, </w:t>
      </w:r>
      <w:r w:rsidRPr="00740AD0">
        <w:rPr>
          <w:color w:val="000000"/>
          <w:sz w:val="22"/>
          <w:szCs w:val="22"/>
          <w:lang w:bidi="ru-RU"/>
        </w:rPr>
        <w:t xml:space="preserve"> условия которого являются для Сторон обязательными.</w:t>
      </w:r>
    </w:p>
    <w:p w:rsidR="00740AD0" w:rsidRPr="00740AD0" w:rsidRDefault="00740AD0" w:rsidP="00F615D2">
      <w:pPr>
        <w:pStyle w:val="20"/>
        <w:numPr>
          <w:ilvl w:val="1"/>
          <w:numId w:val="2"/>
        </w:numPr>
        <w:shd w:val="clear" w:color="auto" w:fill="auto"/>
        <w:tabs>
          <w:tab w:val="left" w:pos="968"/>
        </w:tabs>
        <w:spacing w:before="0" w:after="0" w:line="240" w:lineRule="auto"/>
        <w:ind w:firstLine="567"/>
      </w:pPr>
      <w:r w:rsidRPr="00740AD0">
        <w:rPr>
          <w:color w:val="000000"/>
          <w:lang w:eastAsia="ru-RU" w:bidi="ru-RU"/>
        </w:rPr>
        <w:t xml:space="preserve">Конкурс проводится </w:t>
      </w:r>
      <w:r w:rsidRPr="00740AD0">
        <w:rPr>
          <w:color w:val="000000"/>
          <w:lang w:val="en-US" w:eastAsia="ru-RU" w:bidi="ru-RU"/>
        </w:rPr>
        <w:t>c</w:t>
      </w:r>
      <w:r w:rsidRPr="00740AD0">
        <w:rPr>
          <w:color w:val="000000"/>
          <w:lang w:eastAsia="ru-RU" w:bidi="ru-RU"/>
        </w:rPr>
        <w:t xml:space="preserve">«1» февраля по «15» </w:t>
      </w:r>
      <w:r w:rsidR="00902101">
        <w:rPr>
          <w:color w:val="000000"/>
          <w:lang w:eastAsia="ru-RU" w:bidi="ru-RU"/>
        </w:rPr>
        <w:t xml:space="preserve">апреля </w:t>
      </w:r>
      <w:r w:rsidRPr="00740AD0">
        <w:rPr>
          <w:color w:val="000000"/>
          <w:lang w:eastAsia="ru-RU" w:bidi="ru-RU"/>
        </w:rPr>
        <w:t xml:space="preserve"> 2022</w:t>
      </w:r>
      <w:r w:rsidR="00902101">
        <w:rPr>
          <w:color w:val="000000"/>
          <w:lang w:eastAsia="ru-RU" w:bidi="ru-RU"/>
        </w:rPr>
        <w:t xml:space="preserve"> </w:t>
      </w:r>
      <w:r w:rsidRPr="00740AD0">
        <w:rPr>
          <w:color w:val="000000"/>
          <w:lang w:eastAsia="ru-RU" w:bidi="ru-RU"/>
        </w:rPr>
        <w:t xml:space="preserve">года. </w:t>
      </w:r>
      <w:r w:rsidRPr="00740AD0">
        <w:rPr>
          <w:b/>
          <w:bCs/>
          <w:color w:val="000000"/>
        </w:rPr>
        <w:t>Заявки</w:t>
      </w:r>
      <w:r w:rsidR="00902101">
        <w:rPr>
          <w:b/>
          <w:bCs/>
          <w:color w:val="000000"/>
        </w:rPr>
        <w:t xml:space="preserve"> и фотографии</w:t>
      </w:r>
      <w:r w:rsidRPr="00740AD0">
        <w:rPr>
          <w:b/>
          <w:bCs/>
          <w:color w:val="000000"/>
        </w:rPr>
        <w:t xml:space="preserve"> конкурсных работ, сведения об оплате организационного взноса на участие в конкурсе </w:t>
      </w:r>
      <w:r w:rsidRPr="00740AD0">
        <w:rPr>
          <w:bCs/>
          <w:color w:val="000000"/>
        </w:rPr>
        <w:t>подаются по адресу</w:t>
      </w:r>
      <w:r w:rsidRPr="00740AD0">
        <w:rPr>
          <w:b/>
          <w:bCs/>
          <w:color w:val="000000"/>
        </w:rPr>
        <w:t xml:space="preserve"> </w:t>
      </w:r>
      <w:proofErr w:type="spellStart"/>
      <w:r w:rsidR="00902101" w:rsidRPr="00902101">
        <w:rPr>
          <w:b/>
          <w:bCs/>
          <w:lang w:val="en-US"/>
        </w:rPr>
        <w:t>konkurs</w:t>
      </w:r>
      <w:proofErr w:type="spellEnd"/>
      <w:r w:rsidR="00902101" w:rsidRPr="00902101">
        <w:rPr>
          <w:b/>
          <w:bCs/>
        </w:rPr>
        <w:t>_</w:t>
      </w:r>
      <w:proofErr w:type="spellStart"/>
      <w:r w:rsidR="00902101" w:rsidRPr="00902101">
        <w:rPr>
          <w:b/>
          <w:bCs/>
          <w:lang w:val="en-US"/>
        </w:rPr>
        <w:t>artcollege</w:t>
      </w:r>
      <w:proofErr w:type="spellEnd"/>
      <w:r w:rsidR="00902101" w:rsidRPr="00902101">
        <w:rPr>
          <w:b/>
          <w:bCs/>
        </w:rPr>
        <w:t>@</w:t>
      </w:r>
      <w:r w:rsidR="00902101" w:rsidRPr="00902101">
        <w:rPr>
          <w:b/>
          <w:bCs/>
          <w:lang w:val="en-US"/>
        </w:rPr>
        <w:t>mail</w:t>
      </w:r>
      <w:r w:rsidR="00902101" w:rsidRPr="00902101">
        <w:rPr>
          <w:b/>
          <w:bCs/>
        </w:rPr>
        <w:t>.</w:t>
      </w:r>
      <w:proofErr w:type="spellStart"/>
      <w:r w:rsidR="00902101" w:rsidRPr="00902101">
        <w:rPr>
          <w:b/>
          <w:bCs/>
          <w:lang w:val="en-US"/>
        </w:rPr>
        <w:t>ru</w:t>
      </w:r>
      <w:proofErr w:type="spellEnd"/>
      <w:r w:rsidRPr="00740AD0">
        <w:rPr>
          <w:b/>
          <w:bCs/>
          <w:color w:val="000000"/>
        </w:rPr>
        <w:t xml:space="preserve"> до </w:t>
      </w:r>
      <w:r w:rsidR="00902101">
        <w:rPr>
          <w:b/>
          <w:bCs/>
          <w:color w:val="000000"/>
        </w:rPr>
        <w:t>06.04</w:t>
      </w:r>
      <w:r w:rsidRPr="00740AD0">
        <w:rPr>
          <w:b/>
          <w:bCs/>
          <w:color w:val="000000"/>
        </w:rPr>
        <w:t>.2022 года.</w:t>
      </w:r>
    </w:p>
    <w:p w:rsidR="00740AD0" w:rsidRPr="00740AD0" w:rsidRDefault="00740AD0" w:rsidP="00F615D2">
      <w:pPr>
        <w:pStyle w:val="20"/>
        <w:numPr>
          <w:ilvl w:val="1"/>
          <w:numId w:val="2"/>
        </w:numPr>
        <w:shd w:val="clear" w:color="auto" w:fill="auto"/>
        <w:tabs>
          <w:tab w:val="left" w:pos="968"/>
        </w:tabs>
        <w:spacing w:before="0" w:after="0" w:line="240" w:lineRule="auto"/>
        <w:ind w:firstLine="567"/>
      </w:pPr>
      <w:r w:rsidRPr="00740AD0">
        <w:t>Форма проведения конкурса: дистанционная.</w:t>
      </w:r>
    </w:p>
    <w:p w:rsidR="00740AD0" w:rsidRPr="00740AD0" w:rsidRDefault="00740AD0" w:rsidP="00F615D2">
      <w:pPr>
        <w:pStyle w:val="20"/>
        <w:numPr>
          <w:ilvl w:val="1"/>
          <w:numId w:val="2"/>
        </w:numPr>
        <w:shd w:val="clear" w:color="auto" w:fill="auto"/>
        <w:tabs>
          <w:tab w:val="left" w:pos="968"/>
        </w:tabs>
        <w:spacing w:before="0" w:after="0" w:line="240" w:lineRule="auto"/>
        <w:ind w:firstLine="567"/>
      </w:pPr>
      <w:r w:rsidRPr="00740AD0">
        <w:t>По результатам конкурса все участники, представившие работы на конкурс, получают дипломы участника. Дипломы оформляются в электронном виде на русском языке, на основе заявки.</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1" w:name="bookmark1"/>
      <w:r w:rsidRPr="00740AD0">
        <w:rPr>
          <w:smallCaps/>
          <w:color w:val="000000"/>
          <w:lang w:eastAsia="ru-RU" w:bidi="ru-RU"/>
        </w:rPr>
        <w:t>Обязанности сторон</w:t>
      </w:r>
      <w:bookmarkEnd w:id="1"/>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2" w:name="bookmark2"/>
      <w:r w:rsidRPr="00740AD0">
        <w:rPr>
          <w:color w:val="000000"/>
          <w:lang w:eastAsia="ru-RU" w:bidi="ru-RU"/>
        </w:rPr>
        <w:t>Заказчик обязуется:</w:t>
      </w:r>
      <w:bookmarkEnd w:id="2"/>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 размещенным на сайте</w:t>
      </w:r>
      <w:hyperlink r:id="rId6"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F615D2">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 xml:space="preserve">заявку на Конкурс </w:t>
      </w:r>
      <w:r w:rsidR="00902101">
        <w:rPr>
          <w:rFonts w:eastAsia="Verdana"/>
          <w:color w:val="000000"/>
          <w:lang w:eastAsia="ru-RU" w:bidi="ru-RU"/>
        </w:rPr>
        <w:t xml:space="preserve"> и фотографию конкурсной работы </w:t>
      </w:r>
      <w:r w:rsidRPr="00740AD0">
        <w:rPr>
          <w:rFonts w:eastAsia="Verdana"/>
          <w:color w:val="000000"/>
          <w:lang w:eastAsia="ru-RU" w:bidi="ru-RU"/>
        </w:rPr>
        <w:t>в порядке, предусмотренном Положением.</w:t>
      </w:r>
    </w:p>
    <w:p w:rsidR="00740AD0" w:rsidRPr="00740AD0" w:rsidRDefault="00740AD0" w:rsidP="00F615D2">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w:t>
      </w:r>
    </w:p>
    <w:p w:rsidR="00740AD0" w:rsidRPr="00740AD0" w:rsidRDefault="00740AD0" w:rsidP="00F615D2">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3" w:name="bookmark3"/>
      <w:r w:rsidRPr="00740AD0">
        <w:rPr>
          <w:lang w:eastAsia="ru-RU" w:bidi="ru-RU"/>
        </w:rPr>
        <w:t>Организатор обязуется:</w:t>
      </w:r>
      <w:bookmarkEnd w:id="3"/>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t xml:space="preserve">Организовать, провести и подвести итоги конкурса, для чего создается </w:t>
      </w:r>
      <w:r w:rsidR="00902101">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4" w:name="bookmark4"/>
      <w:r w:rsidRPr="00740AD0">
        <w:rPr>
          <w:smallCaps/>
          <w:color w:val="000000"/>
          <w:lang w:eastAsia="ru-RU" w:bidi="ru-RU"/>
        </w:rPr>
        <w:t>Порядок расчетов</w:t>
      </w:r>
      <w:bookmarkEnd w:id="4"/>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9F5DDD">
        <w:rPr>
          <w:rFonts w:eastAsia="Times New Roman"/>
          <w:color w:val="000000"/>
          <w:sz w:val="22"/>
          <w:szCs w:val="22"/>
        </w:rPr>
        <w:t>550</w:t>
      </w:r>
      <w:r w:rsidRPr="00740AD0">
        <w:rPr>
          <w:rFonts w:eastAsia="Times New Roman"/>
          <w:color w:val="000000"/>
          <w:sz w:val="22"/>
          <w:szCs w:val="22"/>
        </w:rPr>
        <w:t xml:space="preserve"> (</w:t>
      </w:r>
      <w:r w:rsidR="009F5DDD">
        <w:rPr>
          <w:rFonts w:eastAsia="Times New Roman"/>
          <w:color w:val="000000"/>
          <w:sz w:val="22"/>
          <w:szCs w:val="22"/>
        </w:rPr>
        <w:t>пятьсот пятьдесят</w:t>
      </w:r>
      <w:r w:rsidRPr="00740AD0">
        <w:rPr>
          <w:rFonts w:eastAsia="Times New Roman"/>
          <w:color w:val="000000"/>
          <w:sz w:val="22"/>
          <w:szCs w:val="22"/>
        </w:rPr>
        <w:t>) рублей 00 копеек, НДС не облагается на основании подп.14 п.2 ст. 149 НК РФ.</w:t>
      </w:r>
    </w:p>
    <w:p w:rsidR="00740AD0" w:rsidRPr="00740AD0" w:rsidRDefault="00740AD0" w:rsidP="00F615D2">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В назначении платежа указывать: «</w:t>
      </w:r>
      <w:r w:rsidR="00902101">
        <w:rPr>
          <w:b/>
          <w:sz w:val="22"/>
          <w:szCs w:val="22"/>
        </w:rPr>
        <w:t>Конкурс</w:t>
      </w:r>
      <w:r w:rsidRPr="00740AD0">
        <w:rPr>
          <w:b/>
          <w:sz w:val="22"/>
          <w:szCs w:val="22"/>
        </w:rPr>
        <w:t>».</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902101">
        <w:rPr>
          <w:rFonts w:eastAsia="Times New Roman"/>
          <w:color w:val="000000"/>
          <w:sz w:val="22"/>
          <w:szCs w:val="22"/>
        </w:rPr>
        <w:t>06.04.2022</w:t>
      </w:r>
      <w:r w:rsidRPr="00740AD0">
        <w:rPr>
          <w:rFonts w:eastAsia="Times New Roman"/>
          <w:color w:val="000000"/>
          <w:sz w:val="22"/>
          <w:szCs w:val="22"/>
        </w:rPr>
        <w:t xml:space="preserve"> года.</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lastRenderedPageBreak/>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5" w:name="bookmark5"/>
      <w:r w:rsidRPr="00740AD0">
        <w:rPr>
          <w:smallCaps/>
          <w:color w:val="000000"/>
          <w:lang w:eastAsia="ru-RU" w:bidi="ru-RU"/>
        </w:rPr>
        <w:t>Ответственность сторон</w:t>
      </w:r>
      <w:bookmarkEnd w:id="5"/>
      <w:r w:rsidRPr="00740AD0">
        <w:rPr>
          <w:smallCaps/>
          <w:color w:val="000000"/>
          <w:lang w:eastAsia="ru-RU" w:bidi="ru-RU"/>
        </w:rPr>
        <w:t xml:space="preserve"> и порядок урегулирования споров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F615D2">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w:t>
      </w:r>
      <w:r w:rsidR="00642D22">
        <w:rPr>
          <w:rFonts w:eastAsia="Times New Roman"/>
          <w:color w:val="000000"/>
          <w:sz w:val="22"/>
          <w:szCs w:val="22"/>
        </w:rPr>
        <w:t>1</w:t>
      </w:r>
      <w:r w:rsidRPr="00740AD0">
        <w:rPr>
          <w:rFonts w:eastAsia="Times New Roman"/>
          <w:color w:val="000000"/>
          <w:sz w:val="22"/>
          <w:szCs w:val="22"/>
        </w:rPr>
        <w:t xml:space="preserve"> к Договору.</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6" w:name="bookmark7"/>
      <w:r w:rsidRPr="00740AD0">
        <w:rPr>
          <w:smallCaps/>
          <w:color w:val="000000"/>
          <w:lang w:eastAsia="ru-RU" w:bidi="ru-RU"/>
        </w:rPr>
        <w:t>Прочие условия</w:t>
      </w:r>
      <w:bookmarkEnd w:id="6"/>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642D22"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642D22" w:rsidRDefault="00642D22" w:rsidP="00740AD0">
      <w:pPr>
        <w:jc w:val="right"/>
        <w:rPr>
          <w:sz w:val="22"/>
          <w:szCs w:val="22"/>
        </w:rPr>
      </w:pPr>
    </w:p>
    <w:tbl>
      <w:tblPr>
        <w:tblW w:w="10199" w:type="dxa"/>
        <w:jc w:val="center"/>
        <w:tblLayout w:type="fixed"/>
        <w:tblLook w:val="00A0"/>
      </w:tblPr>
      <w:tblGrid>
        <w:gridCol w:w="3466"/>
        <w:gridCol w:w="3331"/>
        <w:gridCol w:w="3402"/>
      </w:tblGrid>
      <w:tr w:rsidR="00642D22" w:rsidRPr="005B42C7" w:rsidTr="00784B1F">
        <w:trPr>
          <w:jc w:val="center"/>
        </w:trPr>
        <w:tc>
          <w:tcPr>
            <w:tcW w:w="3466" w:type="dxa"/>
          </w:tcPr>
          <w:p w:rsidR="00642D22" w:rsidRPr="005B42C7" w:rsidRDefault="00642D22" w:rsidP="00784B1F">
            <w:pPr>
              <w:spacing w:line="228" w:lineRule="auto"/>
              <w:rPr>
                <w:b/>
              </w:rPr>
            </w:pPr>
            <w:r>
              <w:rPr>
                <w:b/>
              </w:rPr>
              <w:t>ОРГАНИЗАТОР</w:t>
            </w:r>
            <w:r w:rsidRPr="005B42C7">
              <w:rPr>
                <w:b/>
              </w:rPr>
              <w:t>:</w:t>
            </w:r>
          </w:p>
        </w:tc>
        <w:tc>
          <w:tcPr>
            <w:tcW w:w="3331" w:type="dxa"/>
          </w:tcPr>
          <w:p w:rsidR="00642D22" w:rsidRPr="005B42C7" w:rsidRDefault="00642D22" w:rsidP="00784B1F">
            <w:pPr>
              <w:spacing w:line="228" w:lineRule="auto"/>
              <w:rPr>
                <w:b/>
              </w:rPr>
            </w:pPr>
            <w:r w:rsidRPr="005B42C7">
              <w:rPr>
                <w:b/>
              </w:rPr>
              <w:t>ЗАКАЗЧИК:</w:t>
            </w:r>
          </w:p>
        </w:tc>
        <w:tc>
          <w:tcPr>
            <w:tcW w:w="3402" w:type="dxa"/>
          </w:tcPr>
          <w:p w:rsidR="00642D22" w:rsidRPr="005B42C7" w:rsidRDefault="00642D22" w:rsidP="00784B1F">
            <w:pPr>
              <w:spacing w:line="228" w:lineRule="auto"/>
              <w:rPr>
                <w:b/>
              </w:rPr>
            </w:pPr>
            <w:r>
              <w:rPr>
                <w:b/>
              </w:rPr>
              <w:t>УЧАСТНИК</w:t>
            </w:r>
            <w:r w:rsidRPr="005B42C7">
              <w:rPr>
                <w:b/>
              </w:rPr>
              <w:t>:</w:t>
            </w:r>
          </w:p>
        </w:tc>
      </w:tr>
      <w:tr w:rsidR="00642D22" w:rsidRPr="005B42C7" w:rsidTr="00784B1F">
        <w:trPr>
          <w:trHeight w:val="42"/>
          <w:jc w:val="center"/>
        </w:trPr>
        <w:tc>
          <w:tcPr>
            <w:tcW w:w="3466" w:type="dxa"/>
          </w:tcPr>
          <w:p w:rsidR="00642D22" w:rsidRPr="005B42C7" w:rsidRDefault="00642D22" w:rsidP="00784B1F">
            <w:pPr>
              <w:tabs>
                <w:tab w:val="left" w:pos="4111"/>
              </w:tabs>
              <w:spacing w:line="228" w:lineRule="auto"/>
              <w:rPr>
                <w:rFonts w:eastAsiaTheme="minorEastAsia"/>
              </w:rPr>
            </w:pPr>
          </w:p>
          <w:p w:rsidR="00642D22" w:rsidRPr="005B42C7" w:rsidRDefault="00642D22" w:rsidP="00784B1F">
            <w:pPr>
              <w:tabs>
                <w:tab w:val="left" w:pos="4111"/>
              </w:tabs>
              <w:spacing w:line="228" w:lineRule="auto"/>
              <w:rPr>
                <w:rFonts w:eastAsiaTheme="minorEastAsia"/>
              </w:rPr>
            </w:pPr>
            <w:r w:rsidRPr="005B42C7">
              <w:rPr>
                <w:rFonts w:eastAsiaTheme="minorEastAsia"/>
              </w:rPr>
              <w:t xml:space="preserve">КГАПОУ «Приморский краевой художественный колледж»  </w:t>
            </w:r>
          </w:p>
          <w:p w:rsidR="00642D22" w:rsidRPr="005B42C7" w:rsidRDefault="00642D22" w:rsidP="00784B1F">
            <w:pPr>
              <w:pStyle w:val="a3"/>
              <w:spacing w:before="0" w:beforeAutospacing="0" w:after="0" w:afterAutospacing="0" w:line="228" w:lineRule="auto"/>
              <w:rPr>
                <w:sz w:val="16"/>
                <w:szCs w:val="16"/>
              </w:rPr>
            </w:pPr>
            <w:r w:rsidRPr="005B42C7">
              <w:rPr>
                <w:sz w:val="16"/>
                <w:szCs w:val="16"/>
              </w:rPr>
              <w:t>Место нахождения: 690091, г. Владивосток, ул. Светланская д.65А</w:t>
            </w:r>
          </w:p>
          <w:p w:rsidR="00642D22" w:rsidRPr="005B42C7" w:rsidRDefault="00642D22" w:rsidP="00784B1F">
            <w:pPr>
              <w:ind w:right="35"/>
              <w:rPr>
                <w:rFonts w:eastAsiaTheme="minorEastAsia"/>
              </w:rPr>
            </w:pPr>
            <w:r w:rsidRPr="005B42C7">
              <w:rPr>
                <w:rFonts w:eastAsiaTheme="minorEastAsia"/>
              </w:rPr>
              <w:t>ОГРН: 1022502257590</w:t>
            </w:r>
          </w:p>
          <w:p w:rsidR="00642D22" w:rsidRPr="005B42C7" w:rsidRDefault="00642D22" w:rsidP="00784B1F">
            <w:pPr>
              <w:pStyle w:val="a3"/>
              <w:spacing w:before="0" w:beforeAutospacing="0" w:after="0" w:afterAutospacing="0" w:line="228" w:lineRule="auto"/>
              <w:rPr>
                <w:sz w:val="16"/>
                <w:szCs w:val="16"/>
              </w:rPr>
            </w:pPr>
            <w:r w:rsidRPr="005B42C7">
              <w:rPr>
                <w:sz w:val="16"/>
                <w:szCs w:val="16"/>
              </w:rPr>
              <w:t xml:space="preserve">ИНН/КПП:2540029015/253601001 </w:t>
            </w:r>
          </w:p>
          <w:p w:rsidR="00642D22" w:rsidRPr="005B42C7" w:rsidRDefault="00642D22" w:rsidP="00784B1F">
            <w:pPr>
              <w:tabs>
                <w:tab w:val="left" w:pos="4111"/>
              </w:tabs>
              <w:spacing w:line="228" w:lineRule="auto"/>
              <w:rPr>
                <w:rFonts w:eastAsiaTheme="minorEastAsia"/>
              </w:rPr>
            </w:pPr>
            <w:r w:rsidRPr="005B42C7">
              <w:rPr>
                <w:rFonts w:eastAsiaTheme="minorEastAsia"/>
              </w:rPr>
              <w:t xml:space="preserve">Банковские реквизиты: </w:t>
            </w:r>
          </w:p>
          <w:p w:rsidR="00642D22" w:rsidRPr="005B42C7" w:rsidRDefault="00642D22" w:rsidP="00784B1F">
            <w:pPr>
              <w:contextualSpacing/>
              <w:jc w:val="both"/>
              <w:rPr>
                <w:rFonts w:eastAsiaTheme="minorEastAsia"/>
              </w:rPr>
            </w:pPr>
            <w:r w:rsidRPr="005B42C7">
              <w:rPr>
                <w:rFonts w:eastAsiaTheme="minorEastAsia"/>
              </w:rPr>
              <w:t xml:space="preserve">Минфин Приморского края (КГАПОУ «Приморский краевой художественный колледж», л/с 30206Ц63880) </w:t>
            </w:r>
          </w:p>
          <w:p w:rsidR="00642D22" w:rsidRPr="005B42C7" w:rsidRDefault="00642D22" w:rsidP="00784B1F">
            <w:pPr>
              <w:contextualSpacing/>
              <w:jc w:val="both"/>
              <w:rPr>
                <w:rFonts w:eastAsiaTheme="minorEastAsia"/>
              </w:rPr>
            </w:pPr>
            <w:r w:rsidRPr="005B42C7">
              <w:rPr>
                <w:rFonts w:eastAsiaTheme="minorEastAsia"/>
              </w:rPr>
              <w:t xml:space="preserve">Единый казначейский счет 40102810545370000012 </w:t>
            </w:r>
          </w:p>
          <w:p w:rsidR="00642D22" w:rsidRPr="005B42C7" w:rsidRDefault="00642D22" w:rsidP="00784B1F">
            <w:pPr>
              <w:contextualSpacing/>
              <w:rPr>
                <w:rFonts w:eastAsiaTheme="minorEastAsia"/>
              </w:rPr>
            </w:pPr>
            <w:r w:rsidRPr="005B42C7">
              <w:rPr>
                <w:rFonts w:eastAsiaTheme="minorEastAsia"/>
              </w:rPr>
              <w:t xml:space="preserve">Казначейский счет 03224643050000002000 </w:t>
            </w:r>
          </w:p>
          <w:p w:rsidR="00642D22" w:rsidRPr="005B42C7" w:rsidRDefault="00642D22" w:rsidP="00784B1F">
            <w:pPr>
              <w:contextualSpacing/>
              <w:rPr>
                <w:rFonts w:eastAsiaTheme="minorEastAsia"/>
              </w:rPr>
            </w:pPr>
            <w:r w:rsidRPr="005B42C7">
              <w:rPr>
                <w:rFonts w:eastAsiaTheme="minorEastAsia"/>
              </w:rPr>
              <w:t>Дальневосточное ГУ Банка России</w:t>
            </w:r>
          </w:p>
          <w:p w:rsidR="00642D22" w:rsidRPr="005B42C7" w:rsidRDefault="00642D22" w:rsidP="00784B1F">
            <w:pPr>
              <w:contextualSpacing/>
              <w:rPr>
                <w:rFonts w:eastAsiaTheme="minorEastAsia"/>
              </w:rPr>
            </w:pPr>
            <w:r w:rsidRPr="005B42C7">
              <w:rPr>
                <w:rFonts w:eastAsiaTheme="minorEastAsia"/>
              </w:rPr>
              <w:t xml:space="preserve">УФК по Приморскому краю г. Владивосток </w:t>
            </w:r>
          </w:p>
          <w:p w:rsidR="00642D22" w:rsidRPr="005B42C7" w:rsidRDefault="00642D22" w:rsidP="00784B1F">
            <w:pPr>
              <w:contextualSpacing/>
              <w:jc w:val="both"/>
              <w:rPr>
                <w:rFonts w:eastAsiaTheme="minorEastAsia"/>
              </w:rPr>
            </w:pPr>
            <w:r w:rsidRPr="005B42C7">
              <w:rPr>
                <w:rFonts w:eastAsiaTheme="minorEastAsia"/>
              </w:rPr>
              <w:t>БИК 010507002 ОКТМО 05701000</w:t>
            </w:r>
          </w:p>
          <w:p w:rsidR="00642D22" w:rsidRDefault="00642D22" w:rsidP="00784B1F">
            <w:pPr>
              <w:spacing w:line="228" w:lineRule="auto"/>
              <w:rPr>
                <w:rFonts w:eastAsiaTheme="minorEastAsia"/>
              </w:rPr>
            </w:pPr>
          </w:p>
          <w:p w:rsidR="00642D22" w:rsidRDefault="00642D22" w:rsidP="00784B1F">
            <w:pPr>
              <w:spacing w:line="228" w:lineRule="auto"/>
              <w:rPr>
                <w:rFonts w:eastAsiaTheme="minorEastAsia"/>
              </w:rPr>
            </w:pPr>
            <w:r w:rsidRPr="005B42C7">
              <w:rPr>
                <w:rFonts w:eastAsiaTheme="minorEastAsia"/>
              </w:rPr>
              <w:t>Директор</w:t>
            </w:r>
          </w:p>
          <w:p w:rsidR="00642D22" w:rsidRPr="005B42C7" w:rsidRDefault="00642D22" w:rsidP="00784B1F">
            <w:pPr>
              <w:spacing w:line="228" w:lineRule="auto"/>
              <w:rPr>
                <w:rFonts w:eastAsiaTheme="minorEastAsia"/>
              </w:rPr>
            </w:pPr>
          </w:p>
          <w:p w:rsidR="00642D22" w:rsidRPr="005B42C7" w:rsidRDefault="00642D22" w:rsidP="00784B1F">
            <w:pPr>
              <w:spacing w:line="228" w:lineRule="auto"/>
              <w:rPr>
                <w:rFonts w:eastAsiaTheme="minorEastAsia"/>
              </w:rPr>
            </w:pPr>
            <w:r w:rsidRPr="005B42C7">
              <w:rPr>
                <w:rFonts w:eastAsiaTheme="minorEastAsia"/>
              </w:rPr>
              <w:t>____________________ /А.М. Смыченко/</w:t>
            </w:r>
          </w:p>
          <w:p w:rsidR="00642D22" w:rsidRPr="005B42C7" w:rsidRDefault="00642D22" w:rsidP="00784B1F">
            <w:pPr>
              <w:spacing w:line="228" w:lineRule="auto"/>
              <w:rPr>
                <w:rFonts w:eastAsiaTheme="minorEastAsia"/>
              </w:rPr>
            </w:pPr>
          </w:p>
          <w:p w:rsidR="00642D22" w:rsidRPr="005B42C7" w:rsidRDefault="00642D22" w:rsidP="00784B1F">
            <w:pPr>
              <w:tabs>
                <w:tab w:val="left" w:pos="4111"/>
              </w:tabs>
              <w:spacing w:line="228" w:lineRule="auto"/>
              <w:rPr>
                <w:rFonts w:eastAsiaTheme="minorEastAsia"/>
              </w:rPr>
            </w:pPr>
          </w:p>
        </w:tc>
        <w:tc>
          <w:tcPr>
            <w:tcW w:w="3331" w:type="dxa"/>
          </w:tcPr>
          <w:p w:rsidR="00642D22" w:rsidRDefault="00642D22" w:rsidP="00784B1F">
            <w:pPr>
              <w:spacing w:line="228" w:lineRule="auto"/>
            </w:pPr>
            <w:permStart w:id="5" w:edGrp="everyone"/>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jc w:val="center"/>
              <w:rPr>
                <w:vertAlign w:val="superscript"/>
              </w:rPr>
            </w:pPr>
            <w:r w:rsidRPr="005B42C7">
              <w:rPr>
                <w:vertAlign w:val="superscript"/>
              </w:rPr>
              <w:t>фамилия, имя, отчество (при наличии)</w:t>
            </w:r>
          </w:p>
          <w:p w:rsidR="00642D22" w:rsidRPr="005B42C7" w:rsidRDefault="00642D22" w:rsidP="00784B1F">
            <w:pPr>
              <w:spacing w:line="228" w:lineRule="auto"/>
            </w:pPr>
            <w:r w:rsidRPr="005B42C7">
              <w:t>Дата рождения: _____________________</w:t>
            </w:r>
            <w:r>
              <w:t>___</w:t>
            </w:r>
          </w:p>
          <w:p w:rsidR="00642D22" w:rsidRPr="005B42C7" w:rsidRDefault="00642D22" w:rsidP="00784B1F">
            <w:pPr>
              <w:spacing w:line="228" w:lineRule="auto"/>
            </w:pPr>
          </w:p>
          <w:p w:rsidR="00642D22" w:rsidRPr="005B42C7" w:rsidRDefault="00642D22" w:rsidP="00784B1F">
            <w:pPr>
              <w:spacing w:line="228" w:lineRule="auto"/>
            </w:pPr>
            <w:r w:rsidRPr="005B42C7">
              <w:t>Адрес места жительства:______________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паспорт: серия, номер ________________</w:t>
            </w:r>
            <w:r>
              <w:t>___</w:t>
            </w:r>
          </w:p>
          <w:p w:rsidR="00642D22" w:rsidRPr="005B42C7" w:rsidRDefault="00642D22" w:rsidP="00784B1F">
            <w:pPr>
              <w:spacing w:line="228" w:lineRule="auto"/>
            </w:pPr>
            <w:r w:rsidRPr="005B42C7">
              <w:t xml:space="preserve">когда и кем </w:t>
            </w:r>
            <w:proofErr w:type="gramStart"/>
            <w:r w:rsidRPr="005B42C7">
              <w:t>выдан</w:t>
            </w:r>
            <w:proofErr w:type="gramEnd"/>
            <w:r w:rsidRPr="005B42C7">
              <w:t>: ___________________</w:t>
            </w:r>
            <w:r>
              <w:t>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телефон: ___________________________</w:t>
            </w:r>
            <w:r>
              <w:t>___</w:t>
            </w:r>
          </w:p>
          <w:p w:rsidR="00642D22" w:rsidRPr="005B42C7" w:rsidRDefault="00642D22" w:rsidP="00784B1F">
            <w:pPr>
              <w:spacing w:line="228" w:lineRule="auto"/>
            </w:pPr>
            <w:r w:rsidRPr="005B42C7">
              <w:rPr>
                <w:lang w:val="en-US"/>
              </w:rPr>
              <w:t>e</w:t>
            </w:r>
            <w:r w:rsidRPr="005B42C7">
              <w:t>-</w:t>
            </w:r>
            <w:r w:rsidRPr="005B42C7">
              <w:rPr>
                <w:lang w:val="en-US"/>
              </w:rPr>
              <w:t>mail</w:t>
            </w:r>
            <w:r>
              <w:t>: ________________________________</w:t>
            </w:r>
          </w:p>
          <w:p w:rsidR="00642D22" w:rsidRPr="005B42C7" w:rsidRDefault="00642D22" w:rsidP="00784B1F">
            <w:pPr>
              <w:spacing w:line="228" w:lineRule="auto"/>
            </w:pPr>
          </w:p>
          <w:permEnd w:id="5"/>
          <w:p w:rsidR="00642D22" w:rsidRPr="005B42C7" w:rsidRDefault="00642D22" w:rsidP="00784B1F">
            <w:pPr>
              <w:spacing w:line="228" w:lineRule="auto"/>
            </w:pPr>
          </w:p>
          <w:p w:rsidR="00642D22" w:rsidRPr="005B42C7" w:rsidRDefault="00642D22" w:rsidP="00784B1F">
            <w:pPr>
              <w:spacing w:line="228" w:lineRule="auto"/>
            </w:pPr>
          </w:p>
          <w:p w:rsidR="00642D22" w:rsidRPr="005B42C7" w:rsidRDefault="00642D22" w:rsidP="00784B1F">
            <w:pPr>
              <w:spacing w:line="228" w:lineRule="auto"/>
            </w:pPr>
            <w:r w:rsidRPr="005B42C7">
              <w:t>Подпись: __________________________</w:t>
            </w:r>
          </w:p>
        </w:tc>
        <w:tc>
          <w:tcPr>
            <w:tcW w:w="3402" w:type="dxa"/>
          </w:tcPr>
          <w:p w:rsidR="00642D22" w:rsidRPr="005B42C7" w:rsidRDefault="00642D22" w:rsidP="00784B1F">
            <w:pPr>
              <w:spacing w:line="228" w:lineRule="auto"/>
            </w:pPr>
          </w:p>
          <w:p w:rsidR="00642D22" w:rsidRPr="005B42C7" w:rsidRDefault="00642D22" w:rsidP="00784B1F">
            <w:pPr>
              <w:spacing w:line="228" w:lineRule="auto"/>
            </w:pPr>
            <w:permStart w:id="6" w:edGrp="everyone"/>
            <w:r w:rsidRPr="005B42C7">
              <w:t>___</w:t>
            </w:r>
            <w:r>
              <w:t>___________________________________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jc w:val="center"/>
              <w:rPr>
                <w:vertAlign w:val="superscript"/>
              </w:rPr>
            </w:pPr>
            <w:r w:rsidRPr="005B42C7">
              <w:rPr>
                <w:vertAlign w:val="superscript"/>
              </w:rPr>
              <w:t>фамилия, имя, отчество (при наличии)</w:t>
            </w:r>
          </w:p>
          <w:p w:rsidR="00642D22" w:rsidRPr="005B42C7" w:rsidRDefault="00642D22" w:rsidP="00784B1F">
            <w:pPr>
              <w:spacing w:line="228" w:lineRule="auto"/>
            </w:pPr>
            <w:r w:rsidRPr="005B42C7">
              <w:t>Дата рождения: _____________________</w:t>
            </w:r>
            <w:r>
              <w:t>___</w:t>
            </w:r>
          </w:p>
          <w:p w:rsidR="00642D22" w:rsidRPr="005B42C7" w:rsidRDefault="00642D22" w:rsidP="00784B1F">
            <w:pPr>
              <w:spacing w:line="228" w:lineRule="auto"/>
            </w:pPr>
          </w:p>
          <w:p w:rsidR="00642D22" w:rsidRPr="005B42C7" w:rsidRDefault="00642D22" w:rsidP="00784B1F">
            <w:pPr>
              <w:spacing w:line="228" w:lineRule="auto"/>
            </w:pPr>
            <w:r w:rsidRPr="005B42C7">
              <w:t>Адрес места жительства:______________</w:t>
            </w:r>
            <w:r>
              <w:t>___</w:t>
            </w:r>
          </w:p>
          <w:p w:rsidR="00642D22" w:rsidRPr="005B42C7" w:rsidRDefault="00642D22" w:rsidP="00784B1F">
            <w:pPr>
              <w:spacing w:line="228" w:lineRule="auto"/>
            </w:pPr>
            <w:r w:rsidRPr="005B42C7">
              <w:t>___________________________________</w:t>
            </w:r>
            <w:r>
              <w:t>___</w:t>
            </w:r>
          </w:p>
          <w:p w:rsidR="00642D22" w:rsidRPr="005B42C7" w:rsidRDefault="00642D22" w:rsidP="00784B1F">
            <w:pPr>
              <w:spacing w:line="228" w:lineRule="auto"/>
            </w:pPr>
            <w:r w:rsidRPr="005B42C7">
              <w:t>___________________________________</w:t>
            </w:r>
            <w:r>
              <w:t>___</w:t>
            </w:r>
          </w:p>
          <w:p w:rsidR="00642D22" w:rsidRDefault="00642D22" w:rsidP="00784B1F">
            <w:pPr>
              <w:spacing w:line="228" w:lineRule="auto"/>
            </w:pPr>
          </w:p>
          <w:p w:rsidR="00642D22" w:rsidRDefault="00642D22" w:rsidP="00784B1F">
            <w:pPr>
              <w:spacing w:line="228" w:lineRule="auto"/>
            </w:pPr>
          </w:p>
          <w:p w:rsidR="00642D22" w:rsidRDefault="00642D22" w:rsidP="00784B1F">
            <w:pPr>
              <w:spacing w:line="228" w:lineRule="auto"/>
            </w:pPr>
          </w:p>
          <w:p w:rsidR="00642D22" w:rsidRDefault="00642D22" w:rsidP="00784B1F">
            <w:pPr>
              <w:spacing w:line="228" w:lineRule="auto"/>
            </w:pPr>
          </w:p>
          <w:p w:rsidR="00642D22" w:rsidRPr="005B42C7" w:rsidRDefault="00642D22" w:rsidP="00784B1F">
            <w:pPr>
              <w:spacing w:line="228" w:lineRule="auto"/>
            </w:pPr>
          </w:p>
          <w:p w:rsidR="00642D22" w:rsidRDefault="00642D22" w:rsidP="00784B1F">
            <w:pPr>
              <w:spacing w:line="228" w:lineRule="auto"/>
            </w:pPr>
          </w:p>
          <w:p w:rsidR="00642D22" w:rsidRDefault="00642D22" w:rsidP="00784B1F">
            <w:pPr>
              <w:spacing w:line="228" w:lineRule="auto"/>
            </w:pPr>
          </w:p>
          <w:permEnd w:id="6"/>
          <w:p w:rsidR="00642D22" w:rsidRPr="005B42C7" w:rsidRDefault="00642D22" w:rsidP="00784B1F">
            <w:pPr>
              <w:spacing w:line="228" w:lineRule="auto"/>
            </w:pPr>
          </w:p>
          <w:p w:rsidR="00642D22" w:rsidRDefault="00642D22" w:rsidP="00784B1F">
            <w:pPr>
              <w:spacing w:line="228" w:lineRule="auto"/>
            </w:pPr>
          </w:p>
          <w:p w:rsidR="00642D22" w:rsidRPr="005B42C7" w:rsidRDefault="00642D22" w:rsidP="00784B1F">
            <w:pPr>
              <w:spacing w:line="228" w:lineRule="auto"/>
            </w:pPr>
          </w:p>
          <w:p w:rsidR="00642D22" w:rsidRPr="005B42C7" w:rsidRDefault="00642D22" w:rsidP="00784B1F">
            <w:pPr>
              <w:spacing w:line="228" w:lineRule="auto"/>
            </w:pPr>
            <w:r w:rsidRPr="005B42C7">
              <w:t>Подпись: __________________________</w:t>
            </w:r>
          </w:p>
        </w:tc>
      </w:tr>
    </w:tbl>
    <w:p w:rsidR="00642D22" w:rsidRDefault="00642D22" w:rsidP="00740AD0">
      <w:pPr>
        <w:jc w:val="right"/>
        <w:rPr>
          <w:sz w:val="22"/>
          <w:szCs w:val="22"/>
        </w:rPr>
      </w:pPr>
    </w:p>
    <w:p w:rsidR="00642D22" w:rsidRDefault="00642D22" w:rsidP="00740AD0">
      <w:pPr>
        <w:jc w:val="right"/>
        <w:rPr>
          <w:sz w:val="22"/>
          <w:szCs w:val="22"/>
        </w:rPr>
      </w:pPr>
    </w:p>
    <w:p w:rsidR="00642D22" w:rsidRDefault="00642D22" w:rsidP="00740AD0">
      <w:pPr>
        <w:jc w:val="right"/>
        <w:rPr>
          <w:sz w:val="22"/>
          <w:szCs w:val="22"/>
        </w:rPr>
      </w:pPr>
    </w:p>
    <w:p w:rsidR="00642D22" w:rsidRDefault="00642D22" w:rsidP="00740AD0">
      <w:pPr>
        <w:jc w:val="right"/>
        <w:rPr>
          <w:sz w:val="22"/>
          <w:szCs w:val="22"/>
        </w:rPr>
      </w:pPr>
    </w:p>
    <w:p w:rsidR="00902101" w:rsidRDefault="00902101" w:rsidP="00740AD0">
      <w:pPr>
        <w:jc w:val="right"/>
        <w:rPr>
          <w:sz w:val="22"/>
          <w:szCs w:val="22"/>
        </w:rPr>
      </w:pPr>
    </w:p>
    <w:p w:rsidR="00740AD0" w:rsidRPr="00740AD0" w:rsidRDefault="00642D22" w:rsidP="00740AD0">
      <w:pPr>
        <w:jc w:val="right"/>
        <w:rPr>
          <w:sz w:val="22"/>
          <w:szCs w:val="22"/>
        </w:rPr>
      </w:pPr>
      <w:r>
        <w:rPr>
          <w:sz w:val="22"/>
          <w:szCs w:val="22"/>
        </w:rPr>
        <w:lastRenderedPageBreak/>
        <w:t>П</w:t>
      </w:r>
      <w:r w:rsidR="00740AD0" w:rsidRPr="00740AD0">
        <w:rPr>
          <w:sz w:val="22"/>
          <w:szCs w:val="22"/>
        </w:rPr>
        <w:t xml:space="preserve">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 xml:space="preserve">к Договору </w:t>
      </w:r>
      <w:permStart w:id="7" w:edGrp="everyone"/>
      <w:r w:rsidRPr="00740AD0">
        <w:rPr>
          <w:sz w:val="22"/>
          <w:szCs w:val="22"/>
        </w:rPr>
        <w:t>№</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ermEnd w:id="7"/>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642D22" w:rsidRPr="00740AD0" w:rsidRDefault="00642D22" w:rsidP="00642D22">
      <w:pPr>
        <w:jc w:val="center"/>
        <w:rPr>
          <w:b/>
          <w:sz w:val="22"/>
          <w:szCs w:val="22"/>
        </w:rPr>
      </w:pPr>
      <w:r w:rsidRPr="00740AD0">
        <w:rPr>
          <w:b/>
          <w:sz w:val="22"/>
          <w:szCs w:val="22"/>
        </w:rPr>
        <w:t>Акт сдачи-приема оказанных услуг</w:t>
      </w:r>
    </w:p>
    <w:p w:rsidR="00642D22" w:rsidRPr="00740AD0" w:rsidRDefault="00642D22" w:rsidP="00642D22">
      <w:pPr>
        <w:pStyle w:val="a3"/>
        <w:spacing w:before="0" w:beforeAutospacing="0" w:after="0" w:afterAutospacing="0" w:line="228" w:lineRule="auto"/>
        <w:rPr>
          <w:sz w:val="22"/>
          <w:szCs w:val="22"/>
        </w:rPr>
      </w:pPr>
    </w:p>
    <w:p w:rsidR="00642D22" w:rsidRPr="00740AD0" w:rsidRDefault="00642D22" w:rsidP="00642D22">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642D22" w:rsidRPr="00740AD0" w:rsidRDefault="00642D22" w:rsidP="00642D22">
      <w:pPr>
        <w:pStyle w:val="a3"/>
        <w:spacing w:before="0" w:beforeAutospacing="0" w:after="0" w:afterAutospacing="0" w:line="228" w:lineRule="auto"/>
        <w:ind w:firstLine="360"/>
        <w:jc w:val="both"/>
        <w:rPr>
          <w:b/>
          <w:sz w:val="22"/>
          <w:szCs w:val="22"/>
        </w:rPr>
      </w:pPr>
    </w:p>
    <w:p w:rsidR="00642D22" w:rsidRPr="00740AD0" w:rsidRDefault="00642D22" w:rsidP="00642D22">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642D22" w:rsidRPr="00740AD0" w:rsidRDefault="00642D22" w:rsidP="00642D22">
      <w:pPr>
        <w:pStyle w:val="a3"/>
        <w:spacing w:before="0" w:beforeAutospacing="0" w:after="0" w:afterAutospacing="0" w:line="228" w:lineRule="auto"/>
        <w:ind w:firstLine="360"/>
        <w:jc w:val="both"/>
        <w:rPr>
          <w:sz w:val="22"/>
          <w:szCs w:val="22"/>
        </w:rPr>
      </w:pPr>
      <w:r w:rsidRPr="00740AD0">
        <w:rPr>
          <w:sz w:val="22"/>
          <w:szCs w:val="22"/>
        </w:rPr>
        <w:t xml:space="preserve">и </w:t>
      </w:r>
      <w:permStart w:id="8" w:edGrp="everyone"/>
      <w:r w:rsidRPr="00740AD0">
        <w:rPr>
          <w:sz w:val="22"/>
          <w:szCs w:val="22"/>
        </w:rPr>
        <w:t xml:space="preserve">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 совместно именуемые «Стороны», заключили настоящий Акт о нижеследующем</w:t>
      </w:r>
      <w:permEnd w:id="8"/>
      <w:r w:rsidRPr="00740AD0">
        <w:rPr>
          <w:sz w:val="22"/>
          <w:szCs w:val="22"/>
        </w:rPr>
        <w:t>:</w:t>
      </w:r>
    </w:p>
    <w:p w:rsidR="00642D22" w:rsidRPr="00740AD0" w:rsidRDefault="00642D22" w:rsidP="00642D22">
      <w:pPr>
        <w:pStyle w:val="a3"/>
        <w:spacing w:before="0" w:beforeAutospacing="0" w:after="0" w:afterAutospacing="0" w:line="228" w:lineRule="auto"/>
        <w:ind w:left="720"/>
        <w:jc w:val="both"/>
        <w:rPr>
          <w:sz w:val="22"/>
          <w:szCs w:val="22"/>
        </w:rPr>
      </w:pPr>
    </w:p>
    <w:p w:rsidR="00642D22" w:rsidRPr="00740AD0" w:rsidRDefault="00642D22" w:rsidP="00642D22">
      <w:pPr>
        <w:pStyle w:val="a5"/>
        <w:numPr>
          <w:ilvl w:val="0"/>
          <w:numId w:val="3"/>
        </w:numPr>
        <w:tabs>
          <w:tab w:val="left" w:pos="1134"/>
        </w:tabs>
        <w:ind w:left="0" w:firstLine="709"/>
        <w:jc w:val="both"/>
        <w:rPr>
          <w:sz w:val="22"/>
          <w:szCs w:val="22"/>
        </w:rPr>
      </w:pPr>
      <w:r w:rsidRPr="00740AD0">
        <w:rPr>
          <w:sz w:val="22"/>
          <w:szCs w:val="22"/>
        </w:rPr>
        <w:t>В соответствии с заключенным сторонами договором от «__» ________ 20___ г. № ____ на оказание услуг по орг</w:t>
      </w:r>
      <w:r w:rsidR="00902101">
        <w:rPr>
          <w:sz w:val="22"/>
          <w:szCs w:val="22"/>
        </w:rPr>
        <w:t xml:space="preserve">анизации участия Заказчика и (или) Конкурсанта </w:t>
      </w:r>
      <w:r w:rsidRPr="00740AD0">
        <w:rPr>
          <w:sz w:val="22"/>
          <w:szCs w:val="22"/>
        </w:rPr>
        <w:t xml:space="preserve">в </w:t>
      </w:r>
      <w:r w:rsidR="00902101">
        <w:rPr>
          <w:b/>
          <w:sz w:val="22"/>
          <w:szCs w:val="22"/>
        </w:rPr>
        <w:t>краев</w:t>
      </w:r>
      <w:r w:rsidR="009F5DDD">
        <w:rPr>
          <w:b/>
          <w:sz w:val="22"/>
          <w:szCs w:val="22"/>
        </w:rPr>
        <w:t>ом</w:t>
      </w:r>
      <w:r w:rsidR="00902101" w:rsidRPr="00740AD0">
        <w:rPr>
          <w:b/>
          <w:sz w:val="22"/>
          <w:szCs w:val="22"/>
        </w:rPr>
        <w:t xml:space="preserve"> конкурс </w:t>
      </w:r>
      <w:r w:rsidR="00902101">
        <w:rPr>
          <w:b/>
          <w:sz w:val="22"/>
          <w:szCs w:val="22"/>
        </w:rPr>
        <w:t xml:space="preserve">работ юных художников </w:t>
      </w:r>
      <w:r w:rsidR="00902101" w:rsidRPr="00740AD0">
        <w:rPr>
          <w:b/>
          <w:sz w:val="22"/>
          <w:szCs w:val="22"/>
        </w:rPr>
        <w:t xml:space="preserve">среди учащихся </w:t>
      </w:r>
      <w:r w:rsidR="00902101">
        <w:rPr>
          <w:b/>
          <w:sz w:val="22"/>
          <w:szCs w:val="22"/>
        </w:rPr>
        <w:t>детских художественных школ и детских школ искусств Приморского края «Русь. Россия. Родина» на тему «На берегах Амурского залива»</w:t>
      </w:r>
      <w:r w:rsidR="00902101"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
    <w:p w:rsidR="00642D22" w:rsidRPr="00740AD0" w:rsidRDefault="00642D22" w:rsidP="00642D22">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642D22" w:rsidRPr="00740AD0" w:rsidRDefault="00642D22" w:rsidP="00642D22">
      <w:pPr>
        <w:tabs>
          <w:tab w:val="left" w:pos="1134"/>
        </w:tabs>
        <w:jc w:val="both"/>
        <w:rPr>
          <w:sz w:val="22"/>
          <w:szCs w:val="22"/>
        </w:rPr>
      </w:pPr>
    </w:p>
    <w:p w:rsidR="00642D22" w:rsidRPr="00740AD0" w:rsidRDefault="00642D22" w:rsidP="00642D22">
      <w:pPr>
        <w:tabs>
          <w:tab w:val="left" w:pos="1134"/>
        </w:tabs>
        <w:jc w:val="both"/>
        <w:rPr>
          <w:sz w:val="22"/>
          <w:szCs w:val="22"/>
        </w:rPr>
      </w:pPr>
    </w:p>
    <w:tbl>
      <w:tblPr>
        <w:tblW w:w="0" w:type="auto"/>
        <w:tblLook w:val="04A0"/>
      </w:tblPr>
      <w:tblGrid>
        <w:gridCol w:w="5006"/>
        <w:gridCol w:w="3578"/>
      </w:tblGrid>
      <w:tr w:rsidR="00642D22" w:rsidRPr="00740AD0" w:rsidTr="00784B1F">
        <w:tc>
          <w:tcPr>
            <w:tcW w:w="5006" w:type="dxa"/>
            <w:shd w:val="clear" w:color="auto" w:fill="auto"/>
          </w:tcPr>
          <w:p w:rsidR="00642D22" w:rsidRDefault="00642D22" w:rsidP="00784B1F">
            <w:pPr>
              <w:spacing w:line="276" w:lineRule="auto"/>
              <w:rPr>
                <w:sz w:val="22"/>
                <w:szCs w:val="22"/>
                <w:lang w:eastAsia="ar-SA"/>
              </w:rPr>
            </w:pPr>
            <w:permStart w:id="9" w:edGrp="everyone"/>
            <w:r w:rsidRPr="00740AD0">
              <w:rPr>
                <w:sz w:val="22"/>
                <w:szCs w:val="22"/>
                <w:lang w:eastAsia="ar-SA"/>
              </w:rPr>
              <w:t xml:space="preserve">Организатор: </w:t>
            </w:r>
          </w:p>
          <w:p w:rsidR="00642D22" w:rsidRDefault="00642D22" w:rsidP="00784B1F">
            <w:pPr>
              <w:spacing w:line="276" w:lineRule="auto"/>
              <w:rPr>
                <w:sz w:val="22"/>
                <w:szCs w:val="22"/>
                <w:lang w:eastAsia="ar-SA"/>
              </w:rPr>
            </w:pPr>
          </w:p>
          <w:p w:rsidR="00642D22" w:rsidRPr="00740AD0" w:rsidRDefault="00642D22" w:rsidP="00784B1F">
            <w:pPr>
              <w:spacing w:line="276" w:lineRule="auto"/>
              <w:rPr>
                <w:sz w:val="22"/>
                <w:szCs w:val="22"/>
                <w:lang w:eastAsia="ar-SA"/>
              </w:rPr>
            </w:pPr>
          </w:p>
          <w:p w:rsidR="00642D22" w:rsidRPr="00740AD0" w:rsidRDefault="00642D22" w:rsidP="00784B1F">
            <w:pPr>
              <w:spacing w:line="276" w:lineRule="auto"/>
              <w:rPr>
                <w:sz w:val="22"/>
                <w:szCs w:val="22"/>
                <w:lang w:eastAsia="ar-SA"/>
              </w:rPr>
            </w:pPr>
            <w:r w:rsidRPr="00740AD0">
              <w:rPr>
                <w:sz w:val="22"/>
                <w:szCs w:val="22"/>
                <w:lang w:eastAsia="ar-SA"/>
              </w:rPr>
              <w:t>__________/____________________</w:t>
            </w:r>
          </w:p>
          <w:p w:rsidR="00642D22" w:rsidRPr="00740AD0" w:rsidRDefault="00642D22"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642D22" w:rsidRDefault="00642D22" w:rsidP="00784B1F">
            <w:pPr>
              <w:spacing w:line="276" w:lineRule="auto"/>
              <w:rPr>
                <w:sz w:val="22"/>
                <w:szCs w:val="22"/>
                <w:lang w:eastAsia="ar-SA"/>
              </w:rPr>
            </w:pPr>
            <w:r w:rsidRPr="00740AD0">
              <w:rPr>
                <w:sz w:val="22"/>
                <w:szCs w:val="22"/>
                <w:lang w:eastAsia="ar-SA"/>
              </w:rPr>
              <w:t xml:space="preserve">Заказчик: </w:t>
            </w:r>
          </w:p>
          <w:p w:rsidR="00642D22" w:rsidRDefault="00642D22" w:rsidP="00784B1F">
            <w:pPr>
              <w:spacing w:line="276" w:lineRule="auto"/>
              <w:rPr>
                <w:sz w:val="22"/>
                <w:szCs w:val="22"/>
                <w:lang w:eastAsia="ar-SA"/>
              </w:rPr>
            </w:pPr>
          </w:p>
          <w:p w:rsidR="00642D22" w:rsidRDefault="00642D22" w:rsidP="00784B1F">
            <w:pPr>
              <w:spacing w:line="276" w:lineRule="auto"/>
              <w:rPr>
                <w:sz w:val="22"/>
                <w:szCs w:val="22"/>
                <w:lang w:eastAsia="ar-SA"/>
              </w:rPr>
            </w:pPr>
          </w:p>
          <w:p w:rsidR="00642D22" w:rsidRPr="00740AD0" w:rsidRDefault="00642D22" w:rsidP="00784B1F">
            <w:pPr>
              <w:spacing w:line="276" w:lineRule="auto"/>
              <w:rPr>
                <w:sz w:val="22"/>
                <w:szCs w:val="22"/>
                <w:lang w:eastAsia="ar-SA"/>
              </w:rPr>
            </w:pPr>
            <w:r w:rsidRPr="00740AD0">
              <w:rPr>
                <w:sz w:val="22"/>
                <w:szCs w:val="22"/>
                <w:lang w:eastAsia="ar-SA"/>
              </w:rPr>
              <w:t>__________/____________________</w:t>
            </w:r>
          </w:p>
          <w:p w:rsidR="00642D22" w:rsidRPr="00740AD0" w:rsidRDefault="00642D22" w:rsidP="00784B1F">
            <w:pPr>
              <w:spacing w:line="276" w:lineRule="auto"/>
              <w:rPr>
                <w:sz w:val="22"/>
                <w:szCs w:val="22"/>
                <w:lang w:eastAsia="ar-SA"/>
              </w:rPr>
            </w:pPr>
            <w:r w:rsidRPr="00740AD0">
              <w:rPr>
                <w:sz w:val="22"/>
                <w:szCs w:val="22"/>
                <w:lang w:eastAsia="ar-SA"/>
              </w:rPr>
              <w:t xml:space="preserve">                         м.п.</w:t>
            </w:r>
          </w:p>
        </w:tc>
      </w:tr>
      <w:permEnd w:id="9"/>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340F76">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tKJ/knzN46xogYk2ToZghfGqoS0=" w:salt="p9qj4eaiR7z9pvCRF3RdFA=="/>
  <w:defaultTabStop w:val="708"/>
  <w:characterSpacingControl w:val="doNotCompress"/>
  <w:compat/>
  <w:rsids>
    <w:rsidRoot w:val="00740AD0"/>
    <w:rsid w:val="001401B3"/>
    <w:rsid w:val="00340F76"/>
    <w:rsid w:val="004E1FD0"/>
    <w:rsid w:val="005223FB"/>
    <w:rsid w:val="00642D22"/>
    <w:rsid w:val="00740AD0"/>
    <w:rsid w:val="00860B8A"/>
    <w:rsid w:val="00902101"/>
    <w:rsid w:val="009F5DDD"/>
    <w:rsid w:val="00D01B4C"/>
    <w:rsid w:val="00E469DB"/>
    <w:rsid w:val="00F615D2"/>
    <w:rsid w:val="00FA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paragraph" w:customStyle="1" w:styleId="ConsPlusNonformat">
    <w:name w:val="ConsPlusNonformat"/>
    <w:uiPriority w:val="99"/>
    <w:locked/>
    <w:rsid w:val="00FA0C8E"/>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FA0C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3"/>
    <w:qFormat/>
    <w:rsid w:val="00FA0C8E"/>
    <w:pPr>
      <w:spacing w:before="0" w:beforeAutospacing="0" w:after="0" w:afterAutospacing="0" w:line="22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hu-v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7673</Characters>
  <Application>Microsoft Office Word</Application>
  <DocSecurity>8</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cp:lastPrinted>2022-03-17T04:47:00Z</cp:lastPrinted>
  <dcterms:created xsi:type="dcterms:W3CDTF">2022-03-17T05:08:00Z</dcterms:created>
  <dcterms:modified xsi:type="dcterms:W3CDTF">2022-03-17T05:08:00Z</dcterms:modified>
</cp:coreProperties>
</file>