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проведении опроса </w:t>
      </w:r>
      <w:r>
        <w:rPr>
          <w:rFonts w:ascii="Times New Roman" w:hAnsi="Times New Roman"/>
          <w:b w:val="1"/>
          <w:sz w:val="28"/>
        </w:rPr>
        <w:t>обучающихся и выпускников</w:t>
      </w:r>
      <w:r>
        <w:rPr>
          <w:rFonts w:ascii="Times New Roman" w:hAnsi="Times New Roman"/>
          <w:b w:val="1"/>
          <w:sz w:val="28"/>
        </w:rPr>
        <w:t xml:space="preserve"> об удовлетворенности качеством образования по образовательной программе среднего профессионального образования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основании приказа № 660/306/448 от 24.04.2023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образования»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раевое государственное автономное профессиональное образовательное учреждение  «Приморский краевой художественный колледж»</w:t>
      </w:r>
      <w:r>
        <w:rPr>
          <w:rFonts w:ascii="Times New Roman" w:hAnsi="Times New Roman"/>
          <w:sz w:val="28"/>
        </w:rPr>
        <w:t xml:space="preserve"> провел опрос обучающихся и выпускников </w:t>
      </w:r>
      <w:r>
        <w:rPr>
          <w:rFonts w:ascii="Times New Roman" w:hAnsi="Times New Roman"/>
          <w:sz w:val="28"/>
        </w:rPr>
        <w:t>об удовлетворенности качеством образования по программ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среднего профессионального образования</w:t>
      </w:r>
      <w:r>
        <w:rPr>
          <w:rFonts w:ascii="Times New Roman" w:hAnsi="Times New Roman"/>
          <w:sz w:val="28"/>
        </w:rPr>
        <w:t>, реализуемых</w:t>
      </w:r>
      <w:r>
        <w:rPr>
          <w:rFonts w:ascii="Times New Roman" w:hAnsi="Times New Roman"/>
          <w:sz w:val="28"/>
        </w:rPr>
        <w:t xml:space="preserve"> в образовательном учреждении.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Анкетирование обучающихся и выпускников, </w:t>
      </w:r>
      <w:r>
        <w:rPr>
          <w:rFonts w:ascii="Times New Roman" w:hAnsi="Times New Roman"/>
          <w:sz w:val="28"/>
        </w:rPr>
        <w:t>рамках организации внутренней системы оценки качества образования (далее — ВСОКО) и с целью получения значений показателей по аккредитационному показателю (АП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прошли </w:t>
      </w:r>
      <w:r>
        <w:rPr>
          <w:rFonts w:ascii="Times New Roman" w:hAnsi="Times New Roman"/>
          <w:sz w:val="28"/>
        </w:rPr>
        <w:t>198</w:t>
      </w:r>
      <w:r>
        <w:rPr>
          <w:rFonts w:ascii="Times New Roman" w:hAnsi="Times New Roman"/>
          <w:sz w:val="28"/>
        </w:rPr>
        <w:t xml:space="preserve"> человек, что составляет </w:t>
      </w:r>
      <w:r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>,3% всех обучающихся.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4572000" cy="274320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5720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полученных результатов: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88,5% опрошенных получили информацию о деятельности колледжа и программам, реализуемых в нем на информационных стендах в образовательной организации. 8</w:t>
      </w:r>
      <w:r>
        <w:rPr>
          <w:rFonts w:ascii="Times New Roman" w:hAnsi="Times New Roman"/>
          <w:sz w:val="28"/>
        </w:rPr>
        <w:t>9,5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остались</w:t>
      </w:r>
      <w:r>
        <w:rPr>
          <w:rFonts w:ascii="Times New Roman" w:hAnsi="Times New Roman"/>
          <w:sz w:val="28"/>
        </w:rPr>
        <w:t xml:space="preserve"> удовлетворены открытостью, достоверностью и полной информации.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drawing>
          <wp:inline>
            <wp:extent cx="4314825" cy="207645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314825" cy="2076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96,9% участников опроса получают информацию о деятельности образовательного учреждения на официальном сайте колледжа, 85,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 - остались довольны открытостью, полнотой и доступностью информационного материала, размещенного там.</w:t>
      </w:r>
    </w:p>
    <w:p w14:paraId="0D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drawing>
          <wp:inline>
            <wp:extent cx="4314825" cy="2238375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314825" cy="2238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Комфортность условий и доброжелательность, и вежливость сотрудников также отмечены высокими оценками – более 75% из числа опрошенных.</w:t>
      </w:r>
    </w:p>
    <w:p w14:paraId="10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drawing>
          <wp:inline>
            <wp:extent cx="4276725" cy="2409825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276725" cy="2409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анкеты об использовании дистанционных технологий, а также доброжелательности и вежливости сотрудников в данном процессе </w:t>
      </w:r>
      <w:r>
        <w:rPr>
          <w:rFonts w:ascii="Times New Roman" w:hAnsi="Times New Roman"/>
          <w:sz w:val="28"/>
        </w:rPr>
        <w:t>показал то, что, в своем большинстве, обучающиеся получили необходимый результат при освоении образовательной программы в дистанционной форме.</w:t>
      </w:r>
    </w:p>
    <w:p w14:paraId="13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drawing>
          <wp:inline>
            <wp:extent cx="3762375" cy="2733675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3762375" cy="2733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контингентом, прошедшим опрос стали обучающиеся по программам подготовк</w:t>
      </w:r>
      <w:r>
        <w:rPr>
          <w:rFonts w:ascii="Times New Roman" w:hAnsi="Times New Roman"/>
          <w:sz w:val="28"/>
        </w:rPr>
        <w:t>и специалистов среднего звена (82</w:t>
      </w:r>
      <w:r>
        <w:rPr>
          <w:rFonts w:ascii="Times New Roman" w:hAnsi="Times New Roman"/>
          <w:sz w:val="28"/>
        </w:rPr>
        <w:t>%) и выпускники программ подготовки специалистов среднего звена (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%). Данный показатель иллюстрирует тесную связь администрации и преподавательского состава колледжа с обучающимися и выпускниками, а значит и постоянную возможность реагирования на возникающие </w:t>
      </w:r>
      <w:r>
        <w:rPr>
          <w:rFonts w:ascii="Times New Roman" w:hAnsi="Times New Roman"/>
          <w:sz w:val="28"/>
        </w:rPr>
        <w:t>ситуации</w:t>
      </w:r>
      <w:r>
        <w:rPr>
          <w:rFonts w:ascii="Times New Roman" w:hAnsi="Times New Roman"/>
          <w:sz w:val="28"/>
        </w:rPr>
        <w:t xml:space="preserve"> и реализацию конструктивных предложений.</w:t>
      </w:r>
    </w:p>
    <w:p w14:paraId="16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17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4572000" cy="274320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5720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14:paraId="1A000000">
      <w:pPr>
        <w:pStyle w:val="Style_1"/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опроса обучающихся и выпускников образовательного 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позволяет эффективно проводить внутреннюю оценку качества образовательной услуги.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2023-11-23T02:29:47Z</dcterms:modified>
</cp:coreProperties>
</file>